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Name: Alexander Fuja</w:t>
      </w:r>
    </w:p>
    <w:p w:rsidR="00000000" w:rsidDel="00000000" w:rsidP="00000000" w:rsidRDefault="00000000" w:rsidRPr="00000000">
      <w:pPr>
        <w:widowControl w:val="0"/>
        <w:contextualSpacing w:val="0"/>
      </w:pPr>
      <w:r w:rsidDel="00000000" w:rsidR="00000000" w:rsidRPr="00000000">
        <w:rPr>
          <w:sz w:val="24"/>
          <w:szCs w:val="24"/>
          <w:rtl w:val="0"/>
        </w:rPr>
        <w:t xml:space="preserve">Period: 4th Hr</w:t>
      </w:r>
    </w:p>
    <w:p w:rsidR="00000000" w:rsidDel="00000000" w:rsidP="00000000" w:rsidRDefault="00000000" w:rsidRPr="00000000">
      <w:pPr>
        <w:widowControl w:val="0"/>
        <w:contextualSpacing w:val="0"/>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pPr>
      <w:r w:rsidDel="00000000" w:rsidR="00000000" w:rsidRPr="00000000">
        <w:rPr>
          <w:b w:val="1"/>
          <w:sz w:val="24"/>
          <w:szCs w:val="24"/>
          <w:u w:val="single"/>
          <w:rtl w:val="0"/>
        </w:rPr>
        <w:t xml:space="preserve">__________________________One-Pager__________________________</w:t>
      </w:r>
    </w:p>
    <w:p w:rsidR="00000000" w:rsidDel="00000000" w:rsidP="00000000" w:rsidRDefault="00000000" w:rsidRPr="00000000">
      <w:pPr>
        <w:widowControl w:val="0"/>
        <w:contextualSpacing w:val="0"/>
      </w:pPr>
      <w:r w:rsidDel="00000000" w:rsidR="00000000" w:rsidRPr="00000000">
        <w:rPr>
          <w:sz w:val="24"/>
          <w:szCs w:val="24"/>
          <w:u w:val="single"/>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Title: Without Remorse</w:t>
      </w:r>
    </w:p>
    <w:p w:rsidR="00000000" w:rsidDel="00000000" w:rsidP="00000000" w:rsidRDefault="00000000" w:rsidRPr="00000000">
      <w:pPr>
        <w:widowControl w:val="0"/>
        <w:contextualSpacing w:val="0"/>
      </w:pPr>
      <w:r w:rsidDel="00000000" w:rsidR="00000000" w:rsidRPr="00000000">
        <w:rPr>
          <w:sz w:val="24"/>
          <w:szCs w:val="24"/>
          <w:rtl w:val="0"/>
        </w:rPr>
        <w:t xml:space="preserve">Author: Tom C</w:t>
      </w:r>
      <w:commentRangeStart w:id="0"/>
      <w:r w:rsidDel="00000000" w:rsidR="00000000" w:rsidRPr="00000000">
        <w:rPr>
          <w:sz w:val="24"/>
          <w:szCs w:val="24"/>
          <w:rtl w:val="0"/>
        </w:rPr>
        <w:t xml:space="preserve">lancy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Date started/Date completed: 12/1/2015 - 1/3/2016 </w:t>
      </w:r>
    </w:p>
    <w:p w:rsidR="00000000" w:rsidDel="00000000" w:rsidP="00000000" w:rsidRDefault="00000000" w:rsidRPr="00000000">
      <w:pPr>
        <w:widowControl w:val="0"/>
        <w:contextualSpacing w:val="0"/>
      </w:pPr>
      <w:r w:rsidDel="00000000" w:rsidR="00000000" w:rsidRPr="00000000">
        <w:rPr>
          <w:sz w:val="24"/>
          <w:szCs w:val="24"/>
          <w:rtl w:val="0"/>
        </w:rPr>
        <w:t xml:space="preserve">Pages read:750 Pages</w:t>
      </w:r>
    </w:p>
    <w:p w:rsidR="00000000" w:rsidDel="00000000" w:rsidP="00000000" w:rsidRDefault="00000000" w:rsidRPr="00000000">
      <w:pPr>
        <w:widowControl w:val="0"/>
        <w:contextualSpacing w:val="0"/>
      </w:pPr>
      <w:r w:rsidDel="00000000" w:rsidR="00000000" w:rsidRPr="00000000">
        <w:rPr>
          <w:sz w:val="24"/>
          <w:szCs w:val="24"/>
          <w:rtl w:val="0"/>
        </w:rPr>
        <w:t xml:space="preserve">Rating of book (1-10): 8.75</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Describe the character/person who changed the most from the beginning of the book to the end of the book.  Explain the change and what caused it (use back side if necessary).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 Within the novel, I believe that the character John Kelly changed the most from the beginning to the end of the book. He started the book living a lonely life on an island having lost his wife to a car accident. He is very lonely, but an extremely caring guy. The catch is that he has a special set of skills. His history within the Navy veiled in secrecy for good reason. Throughout the book he finds a cause to direct a combination of his anger and skillset towards. This direction is due to him losing another woman whom he saved from a drug ring. He then goes and starts eliminating, very professionally, the leaders of this ring in vengeance for his losses. Following his first murders, his time is split between the CIA and his “Mission” with the murders. This split in combination with a recent interaction with a nurse from Hopkin’s hospital breaks his mental firewall and gets to him somewhat. However, he never feels remorse for the killings. He never kills the innocent all at the same time he evades the police. During his crusade with the drug ring, Kelly takes a trip to Vietnam with a group of highly trained marines to carry through a mission created by the CIA and Kelly himself. The mission is to rescue approximately 20 US POWs. Kelly is the first on the ground and last out. During the failure of the mission, Kelly shows that he isn’t a psychopath in murdering 8 people by aborting the mission and capturing a russian that was interrogating the POWs. Coming to the conclusion of the book Kelly, returning from a CIA mission in Vietnam, is starting to come under high pressure from the authorities. This leads to him faking his own death, via a boating accident while being chased by the Coast Guard, and taking his undercover CIA name of “John Clark”. With the aid of two recently retired admirals, he gets away having accomplished his mission to destroy the drug ring. Throughout this chain of event, Kelly goes through many mindsets including guilt and anger, but most of the time he doesn't show any emotions. Kelly goes from a caring and loving guy, to a ruthless killer driven by the motive of revenge, to a CIA black operative looking to help his country. He changed both mentally and physically throughout the book, even going to a length to change his name. That is why he is the character that changed the </w:t>
      </w:r>
      <w:commentRangeStart w:id="1"/>
      <w:r w:rsidDel="00000000" w:rsidR="00000000" w:rsidRPr="00000000">
        <w:rPr>
          <w:sz w:val="24"/>
          <w:szCs w:val="24"/>
          <w:rtl w:val="0"/>
        </w:rPr>
        <w:t xml:space="preserve">most.</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Author’s purpose:To inform people about situations that are plausible and to entertain you in the process. His books are based around actual events (War in Vietnam) and that gives a greater sense of immersion into his mostly fictional work.</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 Intended audience(s): Adults to Young Adults- An older audience because some of the topics are harder to grasp. </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Academic honesty</w:t>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By signing below, I am indicating that the information on this page is accurate.</w:t>
      </w:r>
    </w:p>
    <w:p w:rsidR="00000000" w:rsidDel="00000000" w:rsidP="00000000" w:rsidRDefault="00000000" w:rsidRPr="00000000">
      <w:pPr>
        <w:widowControl w:val="0"/>
        <w:contextualSpacing w:val="0"/>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w:t>
      </w:r>
      <w:r w:rsidDel="00000000" w:rsidR="00000000" w:rsidRPr="00000000">
        <w:rPr>
          <w:rFonts w:ascii="Corsiva" w:cs="Corsiva" w:eastAsia="Corsiva" w:hAnsi="Corsiva"/>
          <w:sz w:val="28"/>
          <w:szCs w:val="28"/>
          <w:rtl w:val="0"/>
        </w:rPr>
        <w:t xml:space="preserve">Alexander Fuja</w:t>
      </w:r>
      <w:r w:rsidDel="00000000" w:rsidR="00000000" w:rsidRPr="00000000">
        <w:rPr>
          <w:sz w:val="24"/>
          <w:szCs w:val="24"/>
          <w:rtl w:val="0"/>
        </w:rPr>
        <w:t xml:space="preserve">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shua Spence" w:id="0" w:date="2016-01-08T00:4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nee to read some of these Clancy  novels.</w:t>
      </w:r>
    </w:p>
  </w:comment>
  <w:comment w:author="Joshua Spence" w:id="1" w:date="2016-01-08T00:46: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work, Alex!</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siv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